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FC3D" w14:textId="77777777" w:rsidR="009E5936" w:rsidRDefault="009E5936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14:paraId="29956B48" w14:textId="77777777" w:rsidR="009E5936" w:rsidRDefault="00A05C2C">
      <w:pPr>
        <w:pStyle w:val="Standard"/>
        <w:snapToGrid w:val="0"/>
        <w:spacing w:line="300" w:lineRule="auto"/>
      </w:pPr>
      <w:r>
        <w:rPr>
          <w:rFonts w:ascii="標楷體" w:eastAsia="標楷體" w:hAnsi="標楷體" w:cs="標楷體"/>
          <w:b/>
          <w:bCs/>
          <w:color w:val="000000"/>
          <w:position w:val="3"/>
          <w:sz w:val="32"/>
          <w:szCs w:val="32"/>
        </w:rPr>
        <w:t xml:space="preserve">                               </w:t>
      </w:r>
    </w:p>
    <w:p w14:paraId="644168B2" w14:textId="77777777" w:rsidR="009E5936" w:rsidRDefault="009E5936">
      <w:pPr>
        <w:pStyle w:val="Standard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14:paraId="3C5A4FB4" w14:textId="77777777" w:rsidR="009E5936" w:rsidRDefault="009E5936">
      <w:pPr>
        <w:pStyle w:val="Standard"/>
        <w:rPr>
          <w:rFonts w:ascii="標楷體" w:eastAsia="標楷體" w:hAnsi="標楷體"/>
          <w:color w:val="000000"/>
        </w:rPr>
      </w:pPr>
    </w:p>
    <w:p w14:paraId="6FB07A77" w14:textId="77777777" w:rsidR="009E5936" w:rsidRDefault="009E5936">
      <w:pPr>
        <w:pStyle w:val="Standard"/>
        <w:rPr>
          <w:rFonts w:ascii="標楷體" w:eastAsia="標楷體" w:hAnsi="標楷體"/>
          <w:color w:val="000000"/>
          <w:sz w:val="52"/>
          <w:szCs w:val="52"/>
        </w:rPr>
      </w:pPr>
    </w:p>
    <w:p w14:paraId="60570B68" w14:textId="77777777" w:rsidR="009E5936" w:rsidRDefault="00A05C2C">
      <w:pPr>
        <w:pStyle w:val="Standard"/>
        <w:jc w:val="center"/>
      </w:pPr>
      <w:r>
        <w:rPr>
          <w:rFonts w:ascii="標楷體" w:eastAsia="標楷體" w:hAnsi="標楷體" w:cs="標楷體"/>
          <w:b/>
          <w:bCs/>
          <w:color w:val="000000"/>
          <w:position w:val="4"/>
          <w:sz w:val="48"/>
          <w:szCs w:val="48"/>
        </w:rPr>
        <w:t>臺南市個人社造參與獎勵計畫</w:t>
      </w:r>
    </w:p>
    <w:p w14:paraId="065D8F71" w14:textId="77777777" w:rsidR="009E5936" w:rsidRDefault="009E5936">
      <w:pPr>
        <w:pStyle w:val="Standard"/>
        <w:rPr>
          <w:rFonts w:ascii="標楷體" w:eastAsia="標楷體" w:hAnsi="標楷體" w:cs="標楷體"/>
          <w:b/>
          <w:color w:val="000000"/>
          <w:sz w:val="40"/>
        </w:rPr>
      </w:pPr>
    </w:p>
    <w:p w14:paraId="4E54A2CA" w14:textId="77777777" w:rsidR="009E5936" w:rsidRDefault="00A05C2C">
      <w:pPr>
        <w:pStyle w:val="Standard"/>
        <w:spacing w:line="600" w:lineRule="atLeast"/>
        <w:ind w:firstLine="1418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計畫名稱：</w:t>
      </w:r>
    </w:p>
    <w:p w14:paraId="1FF5F6D4" w14:textId="77777777" w:rsidR="009E5936" w:rsidRDefault="00A05C2C">
      <w:pPr>
        <w:pStyle w:val="Standard"/>
        <w:spacing w:line="600" w:lineRule="atLeast"/>
        <w:ind w:firstLine="1418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參賽者：</w:t>
      </w:r>
    </w:p>
    <w:p w14:paraId="3A0AD585" w14:textId="77777777" w:rsidR="009E5936" w:rsidRDefault="009E5936">
      <w:pPr>
        <w:pStyle w:val="Standard"/>
        <w:spacing w:line="600" w:lineRule="atLeast"/>
        <w:ind w:firstLine="1418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14:paraId="4CAE1320" w14:textId="77777777" w:rsidR="009E5936" w:rsidRDefault="009E5936">
      <w:pPr>
        <w:pStyle w:val="Standard"/>
        <w:ind w:firstLine="1417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14:paraId="4D209B39" w14:textId="77777777" w:rsidR="009E5936" w:rsidRDefault="009E5936">
      <w:pPr>
        <w:pStyle w:val="Standard"/>
        <w:jc w:val="center"/>
        <w:rPr>
          <w:color w:val="000000"/>
        </w:rPr>
      </w:pPr>
    </w:p>
    <w:p w14:paraId="76EFC96C" w14:textId="77777777" w:rsidR="009E5936" w:rsidRDefault="009E5936">
      <w:pPr>
        <w:pStyle w:val="Standard"/>
        <w:jc w:val="center"/>
        <w:rPr>
          <w:color w:val="000000"/>
        </w:rPr>
      </w:pPr>
    </w:p>
    <w:p w14:paraId="680F2DC4" w14:textId="77777777" w:rsidR="009E5936" w:rsidRDefault="009E5936">
      <w:pPr>
        <w:pStyle w:val="Standard"/>
        <w:jc w:val="center"/>
        <w:rPr>
          <w:color w:val="000000"/>
        </w:rPr>
      </w:pPr>
    </w:p>
    <w:p w14:paraId="295BAA05" w14:textId="77777777" w:rsidR="009E5936" w:rsidRDefault="009E5936">
      <w:pPr>
        <w:pStyle w:val="Standard"/>
        <w:jc w:val="center"/>
        <w:rPr>
          <w:color w:val="000000"/>
        </w:rPr>
      </w:pPr>
    </w:p>
    <w:p w14:paraId="3C965849" w14:textId="77777777" w:rsidR="009E5936" w:rsidRDefault="009E5936">
      <w:pPr>
        <w:pStyle w:val="Standard"/>
        <w:jc w:val="center"/>
        <w:rPr>
          <w:color w:val="000000"/>
        </w:rPr>
      </w:pPr>
    </w:p>
    <w:p w14:paraId="6EC5B385" w14:textId="77777777" w:rsidR="009E5936" w:rsidRDefault="009E5936">
      <w:pPr>
        <w:pStyle w:val="Standard"/>
        <w:jc w:val="center"/>
        <w:rPr>
          <w:color w:val="000000"/>
        </w:rPr>
      </w:pPr>
    </w:p>
    <w:p w14:paraId="3184EEB4" w14:textId="77777777" w:rsidR="009E5936" w:rsidRDefault="009E5936">
      <w:pPr>
        <w:pStyle w:val="Standard"/>
        <w:jc w:val="center"/>
        <w:rPr>
          <w:color w:val="000000"/>
        </w:rPr>
      </w:pPr>
    </w:p>
    <w:p w14:paraId="53C62CC2" w14:textId="77777777" w:rsidR="009E5936" w:rsidRDefault="009E5936">
      <w:pPr>
        <w:pStyle w:val="Standard"/>
        <w:jc w:val="center"/>
        <w:rPr>
          <w:color w:val="000000"/>
        </w:rPr>
      </w:pPr>
    </w:p>
    <w:p w14:paraId="74AFDF3F" w14:textId="77777777" w:rsidR="009E5936" w:rsidRDefault="009E5936">
      <w:pPr>
        <w:pStyle w:val="Standard"/>
        <w:jc w:val="center"/>
        <w:rPr>
          <w:color w:val="000000"/>
        </w:rPr>
      </w:pPr>
    </w:p>
    <w:p w14:paraId="1A146CC0" w14:textId="77777777" w:rsidR="009E5936" w:rsidRDefault="009E5936">
      <w:pPr>
        <w:pStyle w:val="Standard"/>
        <w:jc w:val="center"/>
        <w:rPr>
          <w:color w:val="000000"/>
        </w:rPr>
      </w:pPr>
    </w:p>
    <w:p w14:paraId="1C9CB4C7" w14:textId="77777777" w:rsidR="009E5936" w:rsidRDefault="009E5936">
      <w:pPr>
        <w:pStyle w:val="Standard"/>
        <w:jc w:val="center"/>
        <w:rPr>
          <w:color w:val="000000"/>
        </w:rPr>
      </w:pPr>
    </w:p>
    <w:p w14:paraId="42D00485" w14:textId="77777777" w:rsidR="009E5936" w:rsidRDefault="009E5936">
      <w:pPr>
        <w:pStyle w:val="Standard"/>
        <w:jc w:val="center"/>
        <w:rPr>
          <w:color w:val="000000"/>
        </w:rPr>
      </w:pPr>
    </w:p>
    <w:p w14:paraId="414A2E12" w14:textId="77777777" w:rsidR="009E5936" w:rsidRDefault="009E5936">
      <w:pPr>
        <w:pStyle w:val="Standard"/>
        <w:jc w:val="center"/>
        <w:rPr>
          <w:color w:val="000000"/>
        </w:rPr>
      </w:pPr>
    </w:p>
    <w:p w14:paraId="55D63484" w14:textId="77777777" w:rsidR="009E5936" w:rsidRDefault="009E5936">
      <w:pPr>
        <w:pStyle w:val="Standard"/>
        <w:jc w:val="center"/>
        <w:rPr>
          <w:color w:val="000000"/>
        </w:rPr>
      </w:pPr>
    </w:p>
    <w:p w14:paraId="15A98CD7" w14:textId="77777777" w:rsidR="009E5936" w:rsidRDefault="009E5936">
      <w:pPr>
        <w:pStyle w:val="Standard"/>
        <w:jc w:val="center"/>
        <w:rPr>
          <w:color w:val="000000"/>
        </w:rPr>
      </w:pPr>
    </w:p>
    <w:p w14:paraId="248CC243" w14:textId="77777777" w:rsidR="009E5936" w:rsidRDefault="009E5936">
      <w:pPr>
        <w:pStyle w:val="Standard"/>
        <w:jc w:val="center"/>
        <w:rPr>
          <w:color w:val="000000"/>
        </w:rPr>
      </w:pPr>
    </w:p>
    <w:p w14:paraId="470559FC" w14:textId="77777777" w:rsidR="009E5936" w:rsidRDefault="009E5936">
      <w:pPr>
        <w:pStyle w:val="Standard"/>
        <w:jc w:val="center"/>
        <w:rPr>
          <w:color w:val="000000"/>
        </w:rPr>
      </w:pPr>
    </w:p>
    <w:p w14:paraId="3359E3A0" w14:textId="77777777" w:rsidR="009E5936" w:rsidRDefault="009E5936">
      <w:pPr>
        <w:pStyle w:val="Standard"/>
        <w:jc w:val="center"/>
        <w:rPr>
          <w:color w:val="000000"/>
        </w:rPr>
      </w:pPr>
    </w:p>
    <w:p w14:paraId="1A7E4B1E" w14:textId="77777777" w:rsidR="009E5936" w:rsidRDefault="009E5936">
      <w:pPr>
        <w:pStyle w:val="Standard"/>
        <w:jc w:val="center"/>
        <w:rPr>
          <w:color w:val="000000"/>
        </w:rPr>
      </w:pPr>
    </w:p>
    <w:p w14:paraId="7A147724" w14:textId="77777777" w:rsidR="009E5936" w:rsidRDefault="009E5936">
      <w:pPr>
        <w:pStyle w:val="Standard"/>
        <w:jc w:val="center"/>
        <w:rPr>
          <w:color w:val="000000"/>
        </w:rPr>
      </w:pPr>
    </w:p>
    <w:p w14:paraId="7E2B9796" w14:textId="77777777" w:rsidR="009E5936" w:rsidRDefault="009E5936">
      <w:pPr>
        <w:pStyle w:val="Standard"/>
        <w:jc w:val="center"/>
        <w:rPr>
          <w:color w:val="000000"/>
        </w:rPr>
      </w:pPr>
    </w:p>
    <w:p w14:paraId="69634AE7" w14:textId="77777777" w:rsidR="009E5936" w:rsidRDefault="009E5936">
      <w:pPr>
        <w:pStyle w:val="Standard"/>
        <w:jc w:val="center"/>
        <w:rPr>
          <w:color w:val="000000"/>
        </w:rPr>
      </w:pPr>
    </w:p>
    <w:p w14:paraId="213D7209" w14:textId="77777777" w:rsidR="009E5936" w:rsidRDefault="009E5936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14:paraId="4D4C8F3F" w14:textId="77777777" w:rsidR="009E5936" w:rsidRDefault="00A05C2C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中華民國          年              月              日</w:t>
      </w:r>
    </w:p>
    <w:p w14:paraId="0D2044C6" w14:textId="77777777" w:rsidR="009E5936" w:rsidRDefault="009E5936">
      <w:pPr>
        <w:pStyle w:val="Standard"/>
        <w:jc w:val="center"/>
        <w:rPr>
          <w:color w:val="000000"/>
        </w:rPr>
      </w:pPr>
    </w:p>
    <w:p w14:paraId="29FB0E16" w14:textId="77777777" w:rsidR="009E5936" w:rsidRDefault="009E5936">
      <w:pPr>
        <w:pStyle w:val="Standard"/>
        <w:jc w:val="center"/>
        <w:rPr>
          <w:color w:val="000000"/>
        </w:rPr>
      </w:pPr>
    </w:p>
    <w:tbl>
      <w:tblPr>
        <w:tblW w:w="106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2805"/>
        <w:gridCol w:w="1938"/>
        <w:gridCol w:w="869"/>
        <w:gridCol w:w="2413"/>
      </w:tblGrid>
      <w:tr w:rsidR="009E5936" w14:paraId="165B334C" w14:textId="77777777">
        <w:trPr>
          <w:trHeight w:hRule="exact" w:val="737"/>
          <w:jc w:val="center"/>
        </w:trPr>
        <w:tc>
          <w:tcPr>
            <w:tcW w:w="10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37A3" w14:textId="77777777" w:rsidR="009E5936" w:rsidRDefault="00A05C2C">
            <w:pPr>
              <w:spacing w:before="180"/>
              <w:ind w:right="2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計畫摘要表</w:t>
            </w:r>
          </w:p>
        </w:tc>
      </w:tr>
      <w:tr w:rsidR="009E5936" w14:paraId="2160BDEE" w14:textId="77777777">
        <w:trPr>
          <w:trHeight w:val="749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9E3C" w14:textId="77777777" w:rsidR="009E5936" w:rsidRDefault="00A05C2C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4367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6D2D206C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2283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C744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6714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服務單位/職稱</w:t>
            </w:r>
          </w:p>
        </w:tc>
        <w:tc>
          <w:tcPr>
            <w:tcW w:w="32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28E7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56BC311C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CEC2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EEAD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229D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32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AA9E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234A669B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47A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電話/手機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5FA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7080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32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BFAE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00E49" w14:paraId="28FBA2D0" w14:textId="77777777" w:rsidTr="004D48FE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1B6B" w14:textId="74D18A95" w:rsidR="00700E49" w:rsidRDefault="00700E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E12E" w14:textId="77777777" w:rsidR="00700E49" w:rsidRDefault="00700E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0C9C410A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0D77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812D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2FDEF86A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E1E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現居地址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1BA9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07D70E6F" w14:textId="77777777">
        <w:trPr>
          <w:trHeight w:hRule="exact" w:val="546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C211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實施期程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CB8F" w14:textId="77777777" w:rsidR="009E5936" w:rsidRDefault="00A05C2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自本計畫核備日起至民國    年11月30日止</w:t>
            </w:r>
          </w:p>
        </w:tc>
      </w:tr>
      <w:tr w:rsidR="009E5936" w14:paraId="49DA8C1E" w14:textId="77777777">
        <w:trPr>
          <w:trHeight w:hRule="exact" w:val="582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77F0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實施地點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1432" w14:textId="77777777" w:rsidR="009E5936" w:rsidRDefault="009E593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7BFFB849" w14:textId="77777777">
        <w:trPr>
          <w:trHeight w:hRule="exact" w:val="1271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3F73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預估計畫經費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15D6" w14:textId="77777777" w:rsidR="009E5936" w:rsidRDefault="00A05C2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000年：新臺幣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元</w:t>
            </w:r>
          </w:p>
          <w:p w14:paraId="76F3A4A1" w14:textId="77777777" w:rsidR="009E5936" w:rsidRDefault="00A05C2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000年：新臺幣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元(申請1年期計畫免填)</w:t>
            </w:r>
          </w:p>
        </w:tc>
      </w:tr>
      <w:tr w:rsidR="009E5936" w14:paraId="5035ABB1" w14:textId="77777777">
        <w:trPr>
          <w:trHeight w:hRule="exact" w:val="1271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B5D8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建議陪伴業師名單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D38B" w14:textId="77777777" w:rsidR="009E5936" w:rsidRDefault="00A05C2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</w:p>
          <w:p w14:paraId="4DD15E8D" w14:textId="77777777" w:rsidR="009E5936" w:rsidRDefault="00A05C2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</w:p>
          <w:p w14:paraId="74252627" w14:textId="77777777" w:rsidR="009E5936" w:rsidRDefault="00A05C2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(未填列者由本局媒合)</w:t>
            </w:r>
          </w:p>
        </w:tc>
      </w:tr>
      <w:tr w:rsidR="009E5936" w14:paraId="7D366E70" w14:textId="77777777">
        <w:trPr>
          <w:trHeight w:val="540"/>
          <w:jc w:val="center"/>
        </w:trPr>
        <w:tc>
          <w:tcPr>
            <w:tcW w:w="10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7327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計畫內容摘要</w:t>
            </w:r>
          </w:p>
        </w:tc>
      </w:tr>
      <w:tr w:rsidR="009E5936" w14:paraId="5A67DBEB" w14:textId="77777777">
        <w:trPr>
          <w:trHeight w:val="1798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C5A3" w14:textId="77777777" w:rsidR="009E5936" w:rsidRDefault="00A05C2C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計畫緣起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B6EF" w14:textId="77777777" w:rsidR="009E5936" w:rsidRDefault="009E5936">
            <w:pPr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5AB37B08" w14:textId="77777777">
        <w:trPr>
          <w:trHeight w:val="1852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B231" w14:textId="77777777" w:rsidR="009E5936" w:rsidRDefault="00A05C2C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55922902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關注議題及改善對策</w:t>
            </w:r>
            <w:bookmarkEnd w:id="0"/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EA41" w14:textId="77777777" w:rsidR="009E5936" w:rsidRDefault="009E5936">
            <w:pPr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351CB298" w14:textId="77777777">
        <w:trPr>
          <w:trHeight w:val="250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BD52" w14:textId="77777777" w:rsidR="009E5936" w:rsidRDefault="00A05C2C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工作項目及績效指標</w:t>
            </w:r>
          </w:p>
          <w:p w14:paraId="0302BD59" w14:textId="77777777" w:rsidR="009E5936" w:rsidRDefault="00A05C2C">
            <w:pPr>
              <w:ind w:right="2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(申請2年期計畫請分年編寫)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A88C" w14:textId="77777777" w:rsidR="009E5936" w:rsidRDefault="009E593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389B4D93" w14:textId="77777777">
        <w:trPr>
          <w:trHeight w:val="250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3063" w14:textId="77777777" w:rsidR="009E5936" w:rsidRDefault="00A05C2C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在地參與及回饋機制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FE29" w14:textId="77777777" w:rsidR="009E5936" w:rsidRDefault="009E593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05D37" w14:paraId="294FD517" w14:textId="77777777" w:rsidTr="00C05D37">
        <w:trPr>
          <w:trHeight w:val="250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E2C9" w14:textId="77777777" w:rsidR="00C05D37" w:rsidRDefault="00C05D37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SDG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永續發展指標對應項目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FF74" w14:textId="77777777" w:rsidR="00C05D37" w:rsidRDefault="00C05D37" w:rsidP="00C05D3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□1.消除貧窮_____ □2.消除飢餓_____ □3.健康與福祉_____ □4.教育品質_____ □5.性別平等_____ □6.淨水與衛生_____ □7.可負擔能源_____ □8.就業與經濟成長_____ □9.工業、創新基礎建設_____ □10.減少不平等_____ □11.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永續城市_____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12.責任消費與生產_____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13.氣候行動_____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14.海洋生態_____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15.陸地生態_____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16.和平與正義制度_____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17.全球夥伴_____</w:t>
            </w:r>
          </w:p>
        </w:tc>
      </w:tr>
      <w:tr w:rsidR="009E5936" w14:paraId="25205562" w14:textId="77777777">
        <w:trPr>
          <w:trHeight w:val="511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A5EC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申請單位/申請人近三年申請政府機關挹注計畫情形</w:t>
            </w:r>
          </w:p>
        </w:tc>
      </w:tr>
      <w:tr w:rsidR="009E5936" w14:paraId="02CBFAA7" w14:textId="77777777">
        <w:trPr>
          <w:trHeight w:val="270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53CF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年度/機關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9C7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19E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補獎</w:t>
            </w:r>
            <w:r w:rsidR="007272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勵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金額(元)</w:t>
            </w:r>
          </w:p>
        </w:tc>
      </w:tr>
      <w:tr w:rsidR="009E5936" w14:paraId="0FBF1891" w14:textId="77777777">
        <w:trPr>
          <w:trHeight w:hRule="exact" w:val="56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7A62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F7C4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F5D6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5AE9DD6C" w14:textId="77777777">
        <w:trPr>
          <w:trHeight w:hRule="exact" w:val="567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360A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DC6C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FD51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314B62AC" w14:textId="77777777">
        <w:trPr>
          <w:trHeight w:hRule="exact" w:val="56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5FA2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BD2B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300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0440090D" w14:textId="77777777">
        <w:trPr>
          <w:trHeight w:val="2994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3B00" w14:textId="77777777" w:rsidR="009E5936" w:rsidRDefault="00A05C2C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申請人簽名或用印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32A9" w14:textId="77777777" w:rsidR="009E5936" w:rsidRDefault="009E5936">
            <w:pPr>
              <w:spacing w:before="180"/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9F5580E" w14:textId="77777777" w:rsidR="009E5936" w:rsidRDefault="009E5936">
            <w:pPr>
              <w:spacing w:before="180"/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27A7E3C8" w14:textId="77777777" w:rsidR="009E5936" w:rsidRDefault="009E5936">
      <w:pPr>
        <w:rPr>
          <w:rFonts w:ascii="標楷體" w:eastAsia="標楷體" w:hAnsi="標楷體" w:cs="標楷體"/>
          <w:b/>
          <w:color w:val="000000"/>
          <w:sz w:val="32"/>
          <w:szCs w:val="28"/>
        </w:rPr>
      </w:pPr>
    </w:p>
    <w:p w14:paraId="6EDA4200" w14:textId="77777777" w:rsidR="009E5936" w:rsidRDefault="009E5936">
      <w:pPr>
        <w:rPr>
          <w:rFonts w:ascii="標楷體" w:eastAsia="標楷體" w:hAnsi="標楷體" w:cs="標楷體"/>
          <w:b/>
          <w:color w:val="000000"/>
          <w:sz w:val="32"/>
          <w:szCs w:val="28"/>
        </w:rPr>
      </w:pPr>
    </w:p>
    <w:p w14:paraId="4622EBBE" w14:textId="77777777" w:rsidR="009E5936" w:rsidRDefault="00A05C2C">
      <w:pPr>
        <w:jc w:val="center"/>
      </w:pPr>
      <w:r>
        <w:rPr>
          <w:rFonts w:ascii="標楷體" w:eastAsia="標楷體" w:hAnsi="標楷體" w:cs="標楷體"/>
          <w:b/>
          <w:color w:val="000000"/>
          <w:position w:val="3"/>
          <w:sz w:val="32"/>
          <w:szCs w:val="28"/>
        </w:rPr>
        <w:lastRenderedPageBreak/>
        <w:t>「○○○○○(計畫名稱)」執行計畫書參考格式</w:t>
      </w:r>
    </w:p>
    <w:p w14:paraId="44BAA7AC" w14:textId="77777777" w:rsidR="009E5936" w:rsidRDefault="00A05C2C">
      <w:pPr>
        <w:pStyle w:val="Standard"/>
        <w:numPr>
          <w:ilvl w:val="0"/>
          <w:numId w:val="25"/>
        </w:numPr>
        <w:snapToGrid w:val="0"/>
        <w:spacing w:after="180" w:line="400" w:lineRule="exact"/>
        <w:ind w:left="602" w:hanging="602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計畫緣起</w:t>
      </w:r>
    </w:p>
    <w:p w14:paraId="47BF4E8C" w14:textId="77777777" w:rsidR="009E5936" w:rsidRDefault="00A05C2C">
      <w:pPr>
        <w:pStyle w:val="Standard"/>
        <w:widowControl/>
        <w:numPr>
          <w:ilvl w:val="0"/>
          <w:numId w:val="26"/>
        </w:numPr>
        <w:spacing w:after="180" w:line="400" w:lineRule="exact"/>
        <w:ind w:left="1208" w:hanging="567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參賽者背景/自我介紹：</w:t>
      </w:r>
    </w:p>
    <w:p w14:paraId="11351B44" w14:textId="77777777" w:rsidR="009E5936" w:rsidRDefault="00A05C2C">
      <w:pPr>
        <w:pStyle w:val="Standard"/>
        <w:widowControl/>
        <w:numPr>
          <w:ilvl w:val="0"/>
          <w:numId w:val="22"/>
        </w:numPr>
        <w:spacing w:after="180" w:line="400" w:lineRule="exact"/>
        <w:ind w:left="1208" w:hanging="567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提案動機/目的：</w:t>
      </w:r>
    </w:p>
    <w:p w14:paraId="3D63C157" w14:textId="77777777" w:rsidR="009E5936" w:rsidRDefault="00A05C2C">
      <w:pPr>
        <w:pStyle w:val="Standard"/>
        <w:numPr>
          <w:ilvl w:val="0"/>
          <w:numId w:val="14"/>
        </w:numPr>
        <w:snapToGrid w:val="0"/>
        <w:spacing w:after="180" w:line="400" w:lineRule="exact"/>
        <w:ind w:left="567" w:hanging="567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計畫實施地點整體資源盤整情形、</w:t>
      </w: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  <w:lang w:eastAsia="zh-HK"/>
        </w:rPr>
        <w:t>關注議題及改善對策</w:t>
      </w:r>
    </w:p>
    <w:p w14:paraId="36FD04F1" w14:textId="77777777" w:rsidR="009E5936" w:rsidRDefault="00A05C2C">
      <w:pPr>
        <w:pStyle w:val="Standard"/>
        <w:numPr>
          <w:ilvl w:val="0"/>
          <w:numId w:val="27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實施地點整體資源盤整(如文化特色、可應用之在地知識)：</w:t>
      </w:r>
    </w:p>
    <w:p w14:paraId="23B35F54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關注議題</w:t>
      </w: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  <w:lang w:eastAsia="zh-HK"/>
        </w:rPr>
        <w:t>分析</w:t>
      </w: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及改善對策(應切合在地需求、解決問題)：</w:t>
      </w:r>
    </w:p>
    <w:p w14:paraId="335CE1D3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計畫執行目標、計畫執行可能遭遇之問題(含SWOT分析)：</w:t>
      </w:r>
    </w:p>
    <w:p w14:paraId="0D5019FF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個人對</w:t>
      </w:r>
      <w:r>
        <w:rPr>
          <w:rFonts w:ascii="標楷體" w:eastAsia="標楷體" w:hAnsi="標楷體" w:cs="標楷體"/>
          <w:color w:val="000000"/>
          <w:position w:val="2"/>
          <w:sz w:val="28"/>
          <w:szCs w:val="28"/>
        </w:rPr>
        <w:t>在地社區、跨域社群網絡的掌握及串聯情形</w:t>
      </w: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：</w:t>
      </w:r>
    </w:p>
    <w:p w14:paraId="550203E8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/>
          <w:color w:val="000000"/>
          <w:position w:val="2"/>
          <w:sz w:val="28"/>
          <w:szCs w:val="28"/>
        </w:rPr>
        <w:t>在地參與機制、如何促進社區社群協力與共好：</w:t>
      </w:r>
    </w:p>
    <w:p w14:paraId="495CC4EE" w14:textId="77777777" w:rsidR="009E5936" w:rsidRDefault="00A05C2C">
      <w:pPr>
        <w:pStyle w:val="Standard"/>
        <w:numPr>
          <w:ilvl w:val="0"/>
          <w:numId w:val="14"/>
        </w:numPr>
        <w:snapToGrid w:val="0"/>
        <w:spacing w:after="180" w:line="400" w:lineRule="exact"/>
        <w:ind w:left="482" w:hanging="4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執行策略規劃(若為2年期計畫請分年編寫)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：</w:t>
      </w:r>
    </w:p>
    <w:p w14:paraId="06FBBCA6" w14:textId="77777777" w:rsidR="009E5936" w:rsidRDefault="00A05C2C">
      <w:pPr>
        <w:pStyle w:val="Standard"/>
        <w:numPr>
          <w:ilvl w:val="0"/>
          <w:numId w:val="28"/>
        </w:numPr>
        <w:snapToGrid w:val="0"/>
        <w:spacing w:before="180" w:after="180" w:line="400" w:lineRule="exact"/>
        <w:ind w:left="1232" w:hanging="682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工作項目(請逐項說明)：</w:t>
      </w:r>
    </w:p>
    <w:p w14:paraId="0280EC26" w14:textId="77777777" w:rsidR="009E5936" w:rsidRDefault="00A05C2C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(一)工作項目一：</w:t>
      </w:r>
    </w:p>
    <w:p w14:paraId="26F017FE" w14:textId="77777777" w:rsidR="009E5936" w:rsidRDefault="00A05C2C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1.執行</w:t>
      </w: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構想</w:t>
      </w:r>
    </w:p>
    <w:p w14:paraId="63D528DD" w14:textId="77777777" w:rsidR="009E5936" w:rsidRDefault="00A05C2C">
      <w:pPr>
        <w:pStyle w:val="Standard"/>
        <w:spacing w:line="480" w:lineRule="exact"/>
        <w:ind w:left="1703" w:hanging="280"/>
      </w:pP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2.工作規劃（如範圍/對象/時間/內容構想/在地參與機制）</w:t>
      </w:r>
    </w:p>
    <w:p w14:paraId="038DA2F8" w14:textId="77777777" w:rsidR="009E5936" w:rsidRDefault="00A05C2C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(二)工作項目二：</w:t>
      </w:r>
    </w:p>
    <w:p w14:paraId="6BB1C128" w14:textId="77777777" w:rsidR="009E5936" w:rsidRDefault="00A05C2C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1.執行</w:t>
      </w: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構想</w:t>
      </w:r>
    </w:p>
    <w:p w14:paraId="1D4C1D29" w14:textId="77777777" w:rsidR="009E5936" w:rsidRDefault="00A05C2C">
      <w:pPr>
        <w:pStyle w:val="Standard"/>
        <w:spacing w:line="480" w:lineRule="exact"/>
        <w:ind w:left="1703" w:hanging="280"/>
      </w:pP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2.工作規劃（如範圍/對象/時間/內容構想/在地參與機制）</w:t>
      </w:r>
    </w:p>
    <w:p w14:paraId="0C076AAA" w14:textId="77777777" w:rsidR="009E5936" w:rsidRDefault="00A05C2C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(三)工作項目三：</w:t>
      </w:r>
    </w:p>
    <w:p w14:paraId="1393BB26" w14:textId="77777777" w:rsidR="009E5936" w:rsidRDefault="00A05C2C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1.執行</w:t>
      </w: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構想</w:t>
      </w:r>
    </w:p>
    <w:p w14:paraId="257F6DE8" w14:textId="77777777" w:rsidR="009E5936" w:rsidRDefault="00A05C2C">
      <w:pPr>
        <w:pStyle w:val="Standard"/>
        <w:spacing w:line="480" w:lineRule="exact"/>
        <w:ind w:left="1703" w:hanging="280"/>
      </w:pP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2.工作規劃（如範圍/對象/時間/內容構想/在地參與機制）</w:t>
      </w:r>
    </w:p>
    <w:p w14:paraId="24A8339A" w14:textId="77777777" w:rsidR="009E5936" w:rsidRDefault="00A05C2C">
      <w:pPr>
        <w:pStyle w:val="Standard"/>
        <w:numPr>
          <w:ilvl w:val="0"/>
          <w:numId w:val="20"/>
        </w:numPr>
        <w:snapToGrid w:val="0"/>
        <w:spacing w:before="180" w:after="180" w:line="400" w:lineRule="exact"/>
        <w:ind w:left="1232" w:hanging="6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人力配置及合作分工</w:t>
      </w:r>
    </w:p>
    <w:p w14:paraId="63D05803" w14:textId="77777777" w:rsidR="009E5936" w:rsidRDefault="00A05C2C">
      <w:pPr>
        <w:pStyle w:val="Standard"/>
        <w:widowControl/>
        <w:spacing w:after="180" w:line="400" w:lineRule="exact"/>
        <w:ind w:firstLine="588"/>
      </w:pPr>
      <w:r>
        <w:rPr>
          <w:rFonts w:ascii="標楷體" w:eastAsia="標楷體" w:hAnsi="標楷體" w:cs="標楷體"/>
          <w:color w:val="000000"/>
          <w:position w:val="2"/>
          <w:sz w:val="28"/>
          <w:szCs w:val="28"/>
        </w:rPr>
        <w:t>(一)團隊成員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分工表(至少3人)：</w:t>
      </w:r>
    </w:p>
    <w:tbl>
      <w:tblPr>
        <w:tblW w:w="846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536"/>
        <w:gridCol w:w="1940"/>
      </w:tblGrid>
      <w:tr w:rsidR="009E5936" w14:paraId="60DD7819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465A" w14:textId="77777777" w:rsidR="009E5936" w:rsidRDefault="00A05C2C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CDAD" w14:textId="77777777" w:rsidR="009E5936" w:rsidRDefault="00A05C2C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職責事項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DA9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備註</w:t>
            </w:r>
          </w:p>
        </w:tc>
      </w:tr>
      <w:tr w:rsidR="009E5936" w14:paraId="7C361C7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5304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849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666C" w14:textId="77777777" w:rsidR="009E5936" w:rsidRDefault="00A05C2C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>如專長或經歷等)</w:t>
            </w:r>
          </w:p>
        </w:tc>
      </w:tr>
      <w:tr w:rsidR="009E5936" w14:paraId="396F308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FC43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7A1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D54F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526F50F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B743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72F7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1750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14:paraId="13832713" w14:textId="77777777" w:rsidR="009E5936" w:rsidRDefault="00A05C2C">
      <w:pPr>
        <w:pStyle w:val="Standard"/>
        <w:widowControl/>
        <w:snapToGrid w:val="0"/>
        <w:spacing w:before="120" w:line="400" w:lineRule="exact"/>
        <w:ind w:firstLine="588"/>
      </w:pPr>
      <w:r>
        <w:rPr>
          <w:rFonts w:ascii="標楷體" w:eastAsia="標楷體" w:hAnsi="標楷體" w:cs="標楷體"/>
          <w:color w:val="000000"/>
          <w:position w:val="2"/>
          <w:sz w:val="28"/>
          <w:szCs w:val="28"/>
        </w:rPr>
        <w:t>(二)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外部資源合作事項：</w:t>
      </w:r>
    </w:p>
    <w:tbl>
      <w:tblPr>
        <w:tblW w:w="846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536"/>
        <w:gridCol w:w="1940"/>
      </w:tblGrid>
      <w:tr w:rsidR="009E5936" w14:paraId="53FCF0C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AE9D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單位/個人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850A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分工/協力事項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BFD4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備註</w:t>
            </w:r>
          </w:p>
        </w:tc>
      </w:tr>
      <w:tr w:rsidR="009E5936" w14:paraId="47421F5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9DB8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61C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EEA5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346C5D7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EA28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E349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50CB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48EDDDF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FF96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EC2A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CD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14:paraId="6869A9FE" w14:textId="77777777" w:rsidR="009E5936" w:rsidRDefault="00A05C2C">
      <w:pPr>
        <w:pStyle w:val="Standard"/>
        <w:numPr>
          <w:ilvl w:val="0"/>
          <w:numId w:val="14"/>
        </w:numPr>
        <w:snapToGrid w:val="0"/>
        <w:spacing w:before="120" w:line="400" w:lineRule="exact"/>
        <w:ind w:left="482" w:hanging="482"/>
      </w:pPr>
      <w:r>
        <w:rPr>
          <w:rFonts w:ascii="標楷體" w:eastAsia="標楷體" w:hAnsi="標楷體" w:cs="新細明體, PMingLiU"/>
          <w:b/>
          <w:color w:val="000000"/>
          <w:position w:val="2"/>
          <w:sz w:val="28"/>
          <w:szCs w:val="28"/>
        </w:rPr>
        <w:t>實施期程：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工作甘特圖，若為2年期計畫請分年編寫</w:t>
      </w:r>
    </w:p>
    <w:tbl>
      <w:tblPr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617"/>
        <w:gridCol w:w="618"/>
        <w:gridCol w:w="618"/>
        <w:gridCol w:w="617"/>
        <w:gridCol w:w="618"/>
        <w:gridCol w:w="618"/>
        <w:gridCol w:w="618"/>
        <w:gridCol w:w="617"/>
        <w:gridCol w:w="618"/>
        <w:gridCol w:w="618"/>
        <w:gridCol w:w="618"/>
      </w:tblGrid>
      <w:tr w:rsidR="009E5936" w14:paraId="4190901B" w14:textId="77777777">
        <w:trPr>
          <w:cantSplit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5DE0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6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23BB" w14:textId="77777777" w:rsidR="009E5936" w:rsidRDefault="00A05C2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000年</w:t>
            </w:r>
          </w:p>
        </w:tc>
      </w:tr>
      <w:tr w:rsidR="009E5936" w14:paraId="5600FD67" w14:textId="77777777">
        <w:trPr>
          <w:cantSplit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71C" w14:textId="77777777" w:rsidR="009E5936" w:rsidRDefault="009E59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4C12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FB6B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3081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AFC9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393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5B46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6359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1BC8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A84F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EB0B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C0B7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11</w:t>
            </w:r>
          </w:p>
        </w:tc>
      </w:tr>
      <w:tr w:rsidR="009E5936" w14:paraId="5A32288B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38D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D445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233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187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C0D6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944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D06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A1D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8E7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B29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20C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69C2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9E5936" w14:paraId="2AA3E08C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3A02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2C94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90A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D53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7DF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390A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FE3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45B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7C9B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0FF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3F6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805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9E5936" w14:paraId="71FD27EF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2004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2C6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EAB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62E0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FBC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B0F4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21D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D42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BC9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0AE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F06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66A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9E5936" w14:paraId="25DF9C8F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FDAD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A772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92D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EE1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B3CF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E2AB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851F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EFA6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70AD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474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817A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D859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</w:tbl>
    <w:p w14:paraId="0E85E5B4" w14:textId="77777777" w:rsidR="009E5936" w:rsidRDefault="00A05C2C">
      <w:pPr>
        <w:pStyle w:val="Standard"/>
        <w:widowControl/>
        <w:numPr>
          <w:ilvl w:val="0"/>
          <w:numId w:val="21"/>
        </w:numPr>
        <w:spacing w:before="181" w:after="181" w:line="403" w:lineRule="atLeast"/>
        <w:ind w:left="672" w:hanging="672"/>
      </w:pPr>
      <w:bookmarkStart w:id="1" w:name="_Hlk56699497"/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預估需求經費概算</w:t>
      </w:r>
      <w:bookmarkEnd w:id="1"/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及說明：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  <w:lang w:eastAsia="zh-HK"/>
        </w:rPr>
        <w:t>請詳列出單價數量及說明，若為2年期計畫請分年編寫，</w:t>
      </w:r>
      <w:r>
        <w:rPr>
          <w:rFonts w:ascii="標楷體" w:eastAsia="標楷體" w:hAnsi="標楷體" w:cs="新細明體, PMingLiU"/>
          <w:bCs/>
          <w:color w:val="000000"/>
          <w:position w:val="2"/>
          <w:sz w:val="28"/>
          <w:szCs w:val="28"/>
        </w:rPr>
        <w:t>舉例如下：</w:t>
      </w:r>
    </w:p>
    <w:p w14:paraId="41C9F65E" w14:textId="77777777" w:rsidR="009E5936" w:rsidRDefault="00A05C2C">
      <w:pPr>
        <w:pStyle w:val="Standard"/>
        <w:widowControl/>
        <w:spacing w:before="181" w:after="181" w:line="403" w:lineRule="atLeast"/>
        <w:ind w:firstLine="140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000年預估需求概算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2022"/>
        <w:gridCol w:w="5353"/>
      </w:tblGrid>
      <w:tr w:rsidR="009E5936" w14:paraId="0099DC9B" w14:textId="77777777">
        <w:trPr>
          <w:trHeight w:hRule="exact" w:val="56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D5507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計畫項目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3E86D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項目金額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8733D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需求計算說明</w:t>
            </w:r>
          </w:p>
        </w:tc>
      </w:tr>
      <w:tr w:rsidR="009E5936" w14:paraId="27DC80E0" w14:textId="77777777">
        <w:trPr>
          <w:trHeight w:val="22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0D9F0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如：</w:t>
            </w:r>
          </w:p>
          <w:p w14:paraId="00A58570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○○工作坊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CCFF9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46,800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6115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如：</w:t>
            </w:r>
          </w:p>
          <w:p w14:paraId="73703340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外聘講座鐘點費20小時*2,000=40,000</w:t>
            </w:r>
          </w:p>
          <w:p w14:paraId="326B092D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印刷費1式*2,000=2,000</w:t>
            </w:r>
          </w:p>
          <w:p w14:paraId="4F4BBE9E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餐點費60份*80元=4,800</w:t>
            </w:r>
          </w:p>
        </w:tc>
      </w:tr>
      <w:tr w:rsidR="009E5936" w14:paraId="20AC58B1" w14:textId="77777777">
        <w:trPr>
          <w:trHeight w:val="22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8E42C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63ACE" w14:textId="77777777" w:rsidR="009E5936" w:rsidRDefault="009E59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AF457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5936" w14:paraId="66E0CA83" w14:textId="77777777">
        <w:trPr>
          <w:trHeight w:val="22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342CA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5F39B" w14:textId="77777777" w:rsidR="009E5936" w:rsidRDefault="009E59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F724D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(表格不足請自行新增)</w:t>
            </w:r>
          </w:p>
        </w:tc>
      </w:tr>
      <w:tr w:rsidR="009E5936" w14:paraId="0F060147" w14:textId="77777777">
        <w:trPr>
          <w:trHeight w:val="112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5FBEC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E81FF" w14:textId="77777777" w:rsidR="009E5936" w:rsidRDefault="009E59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F7BE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雜支編列為總經費5%，免計算說明，須於結案之結算收支清單備註支出項目。</w:t>
            </w:r>
          </w:p>
        </w:tc>
      </w:tr>
      <w:tr w:rsidR="009E5936" w14:paraId="7B3286EC" w14:textId="77777777">
        <w:trPr>
          <w:trHeight w:val="97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BBEAE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F1AC3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C6F1500" w14:textId="77777777" w:rsidR="009E5936" w:rsidRDefault="00A05C2C">
      <w:pPr>
        <w:pStyle w:val="Standard"/>
        <w:numPr>
          <w:ilvl w:val="0"/>
          <w:numId w:val="14"/>
        </w:numPr>
        <w:snapToGrid w:val="0"/>
        <w:spacing w:before="120" w:line="400" w:lineRule="exact"/>
        <w:ind w:left="482" w:hanging="4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預期效益</w:t>
      </w:r>
    </w:p>
    <w:p w14:paraId="2C859836" w14:textId="77777777" w:rsidR="009E5936" w:rsidRDefault="00A05C2C">
      <w:pPr>
        <w:pStyle w:val="Standard"/>
        <w:widowControl/>
        <w:spacing w:line="400" w:lineRule="exact"/>
        <w:ind w:left="1089" w:hanging="563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一、質化效益：(如在地資源串連及整合、社區回饋、擴大引動參與之影響等)</w:t>
      </w:r>
    </w:p>
    <w:p w14:paraId="1C2D2916" w14:textId="77777777" w:rsidR="009E5936" w:rsidRDefault="009E5936">
      <w:pPr>
        <w:pStyle w:val="Standard"/>
        <w:widowControl/>
        <w:spacing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14:paraId="0B8DDFD3" w14:textId="77777777" w:rsidR="009E5936" w:rsidRDefault="00A05C2C">
      <w:pPr>
        <w:pStyle w:val="Standard"/>
        <w:widowControl/>
        <w:spacing w:line="400" w:lineRule="exact"/>
        <w:ind w:left="567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二、量化效益及預期績效指標值(若為2年期計畫請分年編寫)：</w:t>
      </w:r>
    </w:p>
    <w:tbl>
      <w:tblPr>
        <w:tblW w:w="963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551"/>
      </w:tblGrid>
      <w:tr w:rsidR="009E5936" w14:paraId="0CDD0560" w14:textId="77777777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CD06948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工作項目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E1DF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000年</w:t>
            </w:r>
          </w:p>
        </w:tc>
      </w:tr>
      <w:tr w:rsidR="009E5936" w14:paraId="7A47EC4C" w14:textId="77777777">
        <w:trPr>
          <w:cantSplit/>
          <w:trHeight w:val="18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23F3CB" w14:textId="77777777" w:rsidR="009E5936" w:rsidRDefault="009E59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4C63E5" w14:textId="77777777" w:rsidR="009E5936" w:rsidRDefault="00A05C2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衡量指標及指標值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14E64" w14:textId="77777777" w:rsidR="009E5936" w:rsidRDefault="00A05C2C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第二期撥款應檢核工作指標值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1217" w14:textId="77777777" w:rsidR="009E5936" w:rsidRDefault="00A05C2C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第三期撥款應檢核工作指標值(前期累計)</w:t>
            </w:r>
          </w:p>
        </w:tc>
      </w:tr>
      <w:tr w:rsidR="009E5936" w14:paraId="0C4962E6" w14:textId="77777777">
        <w:trPr>
          <w:trHeight w:val="5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4107B0" w14:textId="77777777" w:rsidR="009E5936" w:rsidRDefault="00A05C2C">
            <w:pPr>
              <w:pStyle w:val="Standard"/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社區刊物(範例)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D0A9F4" w14:textId="77777777" w:rsidR="009E5936" w:rsidRDefault="00A05C2C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5月、7月、9月各發行1期/每期8,000字、20張圖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4C644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E342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E5936" w14:paraId="4E757458" w14:textId="77777777">
        <w:trPr>
          <w:trHeight w:val="5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63D836" w14:textId="77777777" w:rsidR="009E5936" w:rsidRDefault="009E5936">
            <w:pPr>
              <w:pStyle w:val="Standard"/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6A7478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030C50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487C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</w:p>
        </w:tc>
      </w:tr>
      <w:tr w:rsidR="009E5936" w14:paraId="2C2ADD4A" w14:textId="77777777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FD2FC2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1DEC8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07188F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DEB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6D685F1C" w14:textId="77777777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782D36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B357A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F6064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9259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57B548D1" w14:textId="77777777">
        <w:trPr>
          <w:trHeight w:val="2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59BE6" w14:textId="77777777" w:rsidR="009E5936" w:rsidRDefault="00A05C2C">
            <w:pPr>
              <w:pStyle w:val="Standard"/>
              <w:widowControl/>
              <w:spacing w:line="360" w:lineRule="exact"/>
              <w:ind w:left="176" w:hanging="284"/>
              <w:jc w:val="center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(自行)新增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0AA198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E6124B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AB6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14:paraId="60B75A0F" w14:textId="77777777" w:rsidR="009E5936" w:rsidRDefault="00A05C2C">
      <w:pPr>
        <w:pStyle w:val="Standard"/>
        <w:widowControl/>
        <w:spacing w:before="180" w:line="400" w:lineRule="exact"/>
        <w:ind w:left="686" w:right="142" w:hanging="600"/>
        <w:jc w:val="both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註：</w:t>
      </w:r>
      <w:r>
        <w:rPr>
          <w:rFonts w:ascii="標楷體" w:eastAsia="標楷體" w:hAnsi="標楷體" w:cs="新細明體, PMingLiU"/>
          <w:bCs/>
          <w:color w:val="000000"/>
          <w:position w:val="2"/>
          <w:sz w:val="28"/>
          <w:szCs w:val="28"/>
          <w:u w:val="single"/>
        </w:rPr>
        <w:t>各工作項目應有對應衡量指標。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如田野調查數（如訪談人數、採集文章整理數等）、出版品(冊數、印刷數)、活動場次（如座談會、研討會、培力課程、公開展演幾場次及各場次參與人次）、發表數（如出版品、藝文創作品等）、影片數、媒體曝光量、FB發表數…等。</w:t>
      </w:r>
      <w:r>
        <w:rPr>
          <w:rFonts w:ascii="標楷體" w:eastAsia="標楷體" w:hAnsi="標楷體" w:cs="新細明體, PMingLiU"/>
          <w:bCs/>
          <w:color w:val="000000"/>
          <w:sz w:val="28"/>
          <w:szCs w:val="28"/>
          <w:u w:val="single"/>
        </w:rPr>
        <w:t>另請參考成果報告格式內績效指標評核項目填寫。</w:t>
      </w:r>
    </w:p>
    <w:p w14:paraId="7506CD02" w14:textId="77777777" w:rsidR="009E5936" w:rsidRDefault="00A05C2C">
      <w:pPr>
        <w:pStyle w:val="Standard"/>
        <w:numPr>
          <w:ilvl w:val="0"/>
          <w:numId w:val="14"/>
        </w:numPr>
        <w:snapToGrid w:val="0"/>
        <w:spacing w:before="120" w:line="400" w:lineRule="exact"/>
        <w:ind w:left="482" w:hanging="4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lastRenderedPageBreak/>
        <w:t>其他</w:t>
      </w:r>
    </w:p>
    <w:p w14:paraId="20F3C495" w14:textId="77777777" w:rsidR="009E5936" w:rsidRDefault="00A05C2C">
      <w:pPr>
        <w:pStyle w:val="Standard"/>
        <w:numPr>
          <w:ilvl w:val="0"/>
          <w:numId w:val="29"/>
        </w:numPr>
        <w:snapToGrid w:val="0"/>
        <w:spacing w:before="180" w:after="180" w:line="400" w:lineRule="exact"/>
        <w:ind w:left="1148" w:hanging="598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最近三年或現在執行相關計畫之成效，與本計畫之關聯性及差異性（含計畫名稱、執行單位、計畫總經費、執行期程、內容摘述、所擔任角色或職務內容、執行影響及效益）。</w:t>
      </w:r>
    </w:p>
    <w:p w14:paraId="42C94F89" w14:textId="77777777" w:rsidR="009E5936" w:rsidRDefault="00A05C2C">
      <w:pPr>
        <w:pStyle w:val="Standard"/>
        <w:numPr>
          <w:ilvl w:val="0"/>
          <w:numId w:val="29"/>
        </w:numPr>
        <w:snapToGrid w:val="0"/>
        <w:spacing w:before="180" w:after="180" w:line="400" w:lineRule="exact"/>
        <w:ind w:left="1148" w:hanging="598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附錄（身分證明文件；設籍/實住/就業/就學於本市之證明資料、居民共識討論紀錄及簽到、合作對象同意書）</w:t>
      </w:r>
    </w:p>
    <w:p w14:paraId="3FFD1895" w14:textId="77777777" w:rsidR="009E5936" w:rsidRDefault="00A05C2C">
      <w:pPr>
        <w:pStyle w:val="Standard"/>
        <w:snapToGrid w:val="0"/>
        <w:ind w:right="41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備註：請以中文書寫為原則。</w:t>
      </w:r>
    </w:p>
    <w:sectPr w:rsidR="009E5936">
      <w:footerReference w:type="default" r:id="rId7"/>
      <w:pgSz w:w="11906" w:h="16838"/>
      <w:pgMar w:top="1361" w:right="1418" w:bottom="1361" w:left="1418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DFFE" w14:textId="77777777" w:rsidR="00177B86" w:rsidRDefault="00177B86">
      <w:r>
        <w:separator/>
      </w:r>
    </w:p>
  </w:endnote>
  <w:endnote w:type="continuationSeparator" w:id="0">
    <w:p w14:paraId="3C884A73" w14:textId="77777777" w:rsidR="00177B86" w:rsidRDefault="001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DA5B" w14:textId="77777777" w:rsidR="00A05C2C" w:rsidRDefault="00A05C2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4A6199FE" w14:textId="77777777" w:rsidR="00A05C2C" w:rsidRDefault="00A05C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E050" w14:textId="77777777" w:rsidR="00177B86" w:rsidRDefault="00177B86">
      <w:r>
        <w:rPr>
          <w:color w:val="000000"/>
        </w:rPr>
        <w:separator/>
      </w:r>
    </w:p>
  </w:footnote>
  <w:footnote w:type="continuationSeparator" w:id="0">
    <w:p w14:paraId="4DB9A5E7" w14:textId="77777777" w:rsidR="00177B86" w:rsidRDefault="001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85"/>
    <w:multiLevelType w:val="multilevel"/>
    <w:tmpl w:val="E97A6F82"/>
    <w:styleLink w:val="WW8Num1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C6C2E"/>
    <w:multiLevelType w:val="multilevel"/>
    <w:tmpl w:val="F4C6D37A"/>
    <w:styleLink w:val="WWOutlineListStyle7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406461"/>
    <w:multiLevelType w:val="multilevel"/>
    <w:tmpl w:val="661C9B9C"/>
    <w:styleLink w:val="WWOutlineListStyle3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964EBE"/>
    <w:multiLevelType w:val="multilevel"/>
    <w:tmpl w:val="3E24409C"/>
    <w:styleLink w:val="WW8Num11"/>
    <w:lvl w:ilvl="0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cs="標楷體"/>
        <w:position w:val="0"/>
        <w:sz w:val="26"/>
        <w:szCs w:val="26"/>
        <w:vertAlign w:val="baseline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FC64681"/>
    <w:multiLevelType w:val="multilevel"/>
    <w:tmpl w:val="0EBC9B70"/>
    <w:styleLink w:val="WWOutlineListStyle10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B77A3B"/>
    <w:multiLevelType w:val="multilevel"/>
    <w:tmpl w:val="198ECC8C"/>
    <w:styleLink w:val="WW8Num9"/>
    <w:lvl w:ilvl="0">
      <w:start w:val="1"/>
      <w:numFmt w:val="japaneseCounting"/>
      <w:lvlText w:val="%1、"/>
      <w:lvlJc w:val="left"/>
      <w:pPr>
        <w:ind w:left="1121" w:hanging="48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01" w:hanging="480"/>
      </w:pPr>
    </w:lvl>
    <w:lvl w:ilvl="2">
      <w:start w:val="1"/>
      <w:numFmt w:val="lowerRoman"/>
      <w:lvlText w:val="%3."/>
      <w:lvlJc w:val="right"/>
      <w:pPr>
        <w:ind w:left="2081" w:hanging="480"/>
      </w:pPr>
    </w:lvl>
    <w:lvl w:ilvl="3">
      <w:start w:val="1"/>
      <w:numFmt w:val="decimal"/>
      <w:lvlText w:val="%4."/>
      <w:lvlJc w:val="left"/>
      <w:pPr>
        <w:ind w:left="2561" w:hanging="480"/>
      </w:pPr>
    </w:lvl>
    <w:lvl w:ilvl="4">
      <w:start w:val="1"/>
      <w:numFmt w:val="ideographTraditional"/>
      <w:lvlText w:val="%5、"/>
      <w:lvlJc w:val="left"/>
      <w:pPr>
        <w:ind w:left="3041" w:hanging="480"/>
      </w:pPr>
    </w:lvl>
    <w:lvl w:ilvl="5">
      <w:start w:val="1"/>
      <w:numFmt w:val="lowerRoman"/>
      <w:lvlText w:val="%6."/>
      <w:lvlJc w:val="right"/>
      <w:pPr>
        <w:ind w:left="3521" w:hanging="480"/>
      </w:pPr>
    </w:lvl>
    <w:lvl w:ilvl="6">
      <w:start w:val="1"/>
      <w:numFmt w:val="decimal"/>
      <w:lvlText w:val="%7."/>
      <w:lvlJc w:val="left"/>
      <w:pPr>
        <w:ind w:left="4001" w:hanging="480"/>
      </w:pPr>
    </w:lvl>
    <w:lvl w:ilvl="7">
      <w:start w:val="1"/>
      <w:numFmt w:val="ideographTraditional"/>
      <w:lvlText w:val="%8、"/>
      <w:lvlJc w:val="left"/>
      <w:pPr>
        <w:ind w:left="4481" w:hanging="480"/>
      </w:pPr>
    </w:lvl>
    <w:lvl w:ilvl="8">
      <w:start w:val="1"/>
      <w:numFmt w:val="lowerRoman"/>
      <w:lvlText w:val="%9."/>
      <w:lvlJc w:val="right"/>
      <w:pPr>
        <w:ind w:left="4961" w:hanging="480"/>
      </w:pPr>
    </w:lvl>
  </w:abstractNum>
  <w:abstractNum w:abstractNumId="6" w15:restartNumberingAfterBreak="0">
    <w:nsid w:val="27162230"/>
    <w:multiLevelType w:val="multilevel"/>
    <w:tmpl w:val="9BE409FE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055B6"/>
    <w:multiLevelType w:val="multilevel"/>
    <w:tmpl w:val="FEC0B31C"/>
    <w:styleLink w:val="WWOutlineListStyle2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D195CD1"/>
    <w:multiLevelType w:val="multilevel"/>
    <w:tmpl w:val="F51E331C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" w:eastAsia="標楷體" w:hAnsi="標楷體" w:cs="標楷體"/>
        <w:b/>
        <w:bCs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9" w15:restartNumberingAfterBreak="0">
    <w:nsid w:val="2D317B01"/>
    <w:multiLevelType w:val="multilevel"/>
    <w:tmpl w:val="645453A6"/>
    <w:styleLink w:val="WW8Num6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0" w15:restartNumberingAfterBreak="0">
    <w:nsid w:val="2D3F07F6"/>
    <w:multiLevelType w:val="multilevel"/>
    <w:tmpl w:val="3A7031A0"/>
    <w:styleLink w:val="WW8Num8"/>
    <w:lvl w:ilvl="0">
      <w:start w:val="5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, PMingLiU"/>
        <w:b/>
        <w:bCs/>
        <w:kern w:val="3"/>
        <w:sz w:val="28"/>
        <w:szCs w:val="28"/>
        <w:lang w:eastAsia="zh-HK"/>
      </w:rPr>
    </w:lvl>
    <w:lvl w:ilvl="1">
      <w:start w:val="1"/>
      <w:numFmt w:val="ideographTraditional"/>
      <w:lvlText w:val="%2、"/>
      <w:lvlJc w:val="left"/>
      <w:pPr>
        <w:ind w:left="410" w:hanging="480"/>
      </w:pPr>
    </w:lvl>
    <w:lvl w:ilvl="2">
      <w:start w:val="1"/>
      <w:numFmt w:val="lowerRoman"/>
      <w:lvlText w:val="%3."/>
      <w:lvlJc w:val="right"/>
      <w:pPr>
        <w:ind w:left="890" w:hanging="480"/>
      </w:pPr>
    </w:lvl>
    <w:lvl w:ilvl="3">
      <w:start w:val="1"/>
      <w:numFmt w:val="decimal"/>
      <w:lvlText w:val="%4."/>
      <w:lvlJc w:val="left"/>
      <w:pPr>
        <w:ind w:left="1370" w:hanging="480"/>
      </w:pPr>
    </w:lvl>
    <w:lvl w:ilvl="4">
      <w:start w:val="1"/>
      <w:numFmt w:val="ideographTraditional"/>
      <w:lvlText w:val="%5、"/>
      <w:lvlJc w:val="left"/>
      <w:pPr>
        <w:ind w:left="1850" w:hanging="480"/>
      </w:pPr>
    </w:lvl>
    <w:lvl w:ilvl="5">
      <w:start w:val="1"/>
      <w:numFmt w:val="lowerRoman"/>
      <w:lvlText w:val="%6."/>
      <w:lvlJc w:val="right"/>
      <w:pPr>
        <w:ind w:left="2330" w:hanging="480"/>
      </w:pPr>
    </w:lvl>
    <w:lvl w:ilvl="6">
      <w:start w:val="1"/>
      <w:numFmt w:val="decimal"/>
      <w:lvlText w:val="%7."/>
      <w:lvlJc w:val="left"/>
      <w:pPr>
        <w:ind w:left="2810" w:hanging="480"/>
      </w:pPr>
    </w:lvl>
    <w:lvl w:ilvl="7">
      <w:start w:val="1"/>
      <w:numFmt w:val="ideographTraditional"/>
      <w:lvlText w:val="%8、"/>
      <w:lvlJc w:val="left"/>
      <w:pPr>
        <w:ind w:left="3290" w:hanging="480"/>
      </w:pPr>
    </w:lvl>
    <w:lvl w:ilvl="8">
      <w:start w:val="1"/>
      <w:numFmt w:val="lowerRoman"/>
      <w:lvlText w:val="%9."/>
      <w:lvlJc w:val="right"/>
      <w:pPr>
        <w:ind w:left="3770" w:hanging="480"/>
      </w:pPr>
    </w:lvl>
  </w:abstractNum>
  <w:abstractNum w:abstractNumId="11" w15:restartNumberingAfterBreak="0">
    <w:nsid w:val="32E717A4"/>
    <w:multiLevelType w:val="multilevel"/>
    <w:tmpl w:val="51D4B58C"/>
    <w:styleLink w:val="WWOutlineListStyle6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3A531A"/>
    <w:multiLevelType w:val="multilevel"/>
    <w:tmpl w:val="9B42D156"/>
    <w:styleLink w:val="WW8Num4"/>
    <w:lvl w:ilvl="0">
      <w:start w:val="1"/>
      <w:numFmt w:val="decimal"/>
      <w:lvlText w:val="%1."/>
      <w:lvlJc w:val="left"/>
      <w:pPr>
        <w:ind w:left="792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92" w:hanging="48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13" w15:restartNumberingAfterBreak="0">
    <w:nsid w:val="372553CE"/>
    <w:multiLevelType w:val="multilevel"/>
    <w:tmpl w:val="AED23804"/>
    <w:styleLink w:val="WW8Num7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" w:eastAsia="標楷體" w:hAnsi="標楷體" w:cs="標楷體"/>
        <w:b/>
        <w:bCs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4" w15:restartNumberingAfterBreak="0">
    <w:nsid w:val="374A6085"/>
    <w:multiLevelType w:val="multilevel"/>
    <w:tmpl w:val="1AE628E2"/>
    <w:styleLink w:val="WWOutlineListStyle5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BCB2236"/>
    <w:multiLevelType w:val="multilevel"/>
    <w:tmpl w:val="3AE6E928"/>
    <w:styleLink w:val="WW8Num5"/>
    <w:lvl w:ilvl="0">
      <w:start w:val="1"/>
      <w:numFmt w:val="decimal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2A56CFB"/>
    <w:multiLevelType w:val="multilevel"/>
    <w:tmpl w:val="3DBA8712"/>
    <w:styleLink w:val="WWOutlineListStyle11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pStyle w:val="2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pStyle w:val="3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46666789"/>
    <w:multiLevelType w:val="multilevel"/>
    <w:tmpl w:val="9948F350"/>
    <w:styleLink w:val="WWOutlineListStyle8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18113D9"/>
    <w:multiLevelType w:val="multilevel"/>
    <w:tmpl w:val="47B8E194"/>
    <w:styleLink w:val="WW8Num3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  <w:pPr>
        <w:ind w:left="1418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59" w:hanging="1559"/>
      </w:pPr>
      <w:rPr>
        <w:rFonts w:cs="Times New Roman"/>
      </w:rPr>
    </w:lvl>
  </w:abstractNum>
  <w:abstractNum w:abstractNumId="19" w15:restartNumberingAfterBreak="0">
    <w:nsid w:val="5E064F41"/>
    <w:multiLevelType w:val="multilevel"/>
    <w:tmpl w:val="87BA835A"/>
    <w:styleLink w:val="WWOutlineListStyle9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75621D1"/>
    <w:multiLevelType w:val="multilevel"/>
    <w:tmpl w:val="F9E217B0"/>
    <w:styleLink w:val="WW8Num10"/>
    <w:lvl w:ilvl="0">
      <w:start w:val="1"/>
      <w:numFmt w:val="japaneseCounting"/>
      <w:lvlText w:val="%1、"/>
      <w:lvlJc w:val="left"/>
      <w:pPr>
        <w:ind w:left="1046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6F0A13B9"/>
    <w:multiLevelType w:val="multilevel"/>
    <w:tmpl w:val="A54CD318"/>
    <w:styleLink w:val="WWOutlineListStyle1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F6C3FEC"/>
    <w:multiLevelType w:val="multilevel"/>
    <w:tmpl w:val="01C65F1C"/>
    <w:styleLink w:val="Outline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9B154BA"/>
    <w:multiLevelType w:val="multilevel"/>
    <w:tmpl w:val="44303E00"/>
    <w:styleLink w:val="WWOutlineListStyle4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D0E6699"/>
    <w:multiLevelType w:val="multilevel"/>
    <w:tmpl w:val="B5BEB150"/>
    <w:styleLink w:val="WWOutlineListStyle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2746093">
    <w:abstractNumId w:val="16"/>
  </w:num>
  <w:num w:numId="2" w16cid:durableId="806632407">
    <w:abstractNumId w:val="4"/>
  </w:num>
  <w:num w:numId="3" w16cid:durableId="373386879">
    <w:abstractNumId w:val="19"/>
  </w:num>
  <w:num w:numId="4" w16cid:durableId="714354495">
    <w:abstractNumId w:val="17"/>
  </w:num>
  <w:num w:numId="5" w16cid:durableId="1356035639">
    <w:abstractNumId w:val="1"/>
  </w:num>
  <w:num w:numId="6" w16cid:durableId="2097626222">
    <w:abstractNumId w:val="11"/>
  </w:num>
  <w:num w:numId="7" w16cid:durableId="1226650683">
    <w:abstractNumId w:val="14"/>
  </w:num>
  <w:num w:numId="8" w16cid:durableId="640425837">
    <w:abstractNumId w:val="23"/>
  </w:num>
  <w:num w:numId="9" w16cid:durableId="880165996">
    <w:abstractNumId w:val="2"/>
  </w:num>
  <w:num w:numId="10" w16cid:durableId="179897133">
    <w:abstractNumId w:val="7"/>
  </w:num>
  <w:num w:numId="11" w16cid:durableId="1318849668">
    <w:abstractNumId w:val="21"/>
  </w:num>
  <w:num w:numId="12" w16cid:durableId="1804959555">
    <w:abstractNumId w:val="24"/>
  </w:num>
  <w:num w:numId="13" w16cid:durableId="1469668891">
    <w:abstractNumId w:val="22"/>
  </w:num>
  <w:num w:numId="14" w16cid:durableId="68121702">
    <w:abstractNumId w:val="0"/>
  </w:num>
  <w:num w:numId="15" w16cid:durableId="877864239">
    <w:abstractNumId w:val="6"/>
  </w:num>
  <w:num w:numId="16" w16cid:durableId="1099715243">
    <w:abstractNumId w:val="18"/>
  </w:num>
  <w:num w:numId="17" w16cid:durableId="1122653522">
    <w:abstractNumId w:val="12"/>
  </w:num>
  <w:num w:numId="18" w16cid:durableId="1238396093">
    <w:abstractNumId w:val="15"/>
  </w:num>
  <w:num w:numId="19" w16cid:durableId="1439829925">
    <w:abstractNumId w:val="9"/>
  </w:num>
  <w:num w:numId="20" w16cid:durableId="2031955476">
    <w:abstractNumId w:val="13"/>
  </w:num>
  <w:num w:numId="21" w16cid:durableId="791166292">
    <w:abstractNumId w:val="10"/>
  </w:num>
  <w:num w:numId="22" w16cid:durableId="2109959726">
    <w:abstractNumId w:val="5"/>
  </w:num>
  <w:num w:numId="23" w16cid:durableId="230969274">
    <w:abstractNumId w:val="20"/>
  </w:num>
  <w:num w:numId="24" w16cid:durableId="424350905">
    <w:abstractNumId w:val="3"/>
  </w:num>
  <w:num w:numId="25" w16cid:durableId="1198813454">
    <w:abstractNumId w:val="0"/>
    <w:lvlOverride w:ilvl="0">
      <w:startOverride w:val="1"/>
    </w:lvlOverride>
  </w:num>
  <w:num w:numId="26" w16cid:durableId="1397051562">
    <w:abstractNumId w:val="5"/>
    <w:lvlOverride w:ilvl="0">
      <w:startOverride w:val="1"/>
    </w:lvlOverride>
  </w:num>
  <w:num w:numId="27" w16cid:durableId="605118545">
    <w:abstractNumId w:val="20"/>
    <w:lvlOverride w:ilvl="0">
      <w:startOverride w:val="1"/>
    </w:lvlOverride>
  </w:num>
  <w:num w:numId="28" w16cid:durableId="826357377">
    <w:abstractNumId w:val="13"/>
    <w:lvlOverride w:ilvl="0">
      <w:startOverride w:val="1"/>
    </w:lvlOverride>
  </w:num>
  <w:num w:numId="29" w16cid:durableId="1049648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936"/>
    <w:rsid w:val="00114AC4"/>
    <w:rsid w:val="00177B86"/>
    <w:rsid w:val="004861FA"/>
    <w:rsid w:val="00700E49"/>
    <w:rsid w:val="00727259"/>
    <w:rsid w:val="0086715E"/>
    <w:rsid w:val="008F0AEF"/>
    <w:rsid w:val="009E5936"/>
    <w:rsid w:val="00A05C2C"/>
    <w:rsid w:val="00C05D37"/>
    <w:rsid w:val="00D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7EA85"/>
  <w15:docId w15:val="{3D2F5EEF-2BDC-458E-97BD-5989CAB8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uiPriority w:val="9"/>
    <w:qFormat/>
    <w:pPr>
      <w:numPr>
        <w:numId w:val="1"/>
      </w:numPr>
      <w:tabs>
        <w:tab w:val="left" w:pos="-6664"/>
      </w:tabs>
      <w:spacing w:line="500" w:lineRule="exact"/>
      <w:ind w:right="50"/>
      <w:outlineLvl w:val="0"/>
    </w:pPr>
    <w:rPr>
      <w:rFonts w:ascii="Times New Roman" w:eastAsia="標楷體" w:hAnsi="Times New Roman"/>
      <w:b/>
      <w:bCs/>
      <w:sz w:val="28"/>
      <w:szCs w:val="2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numPr>
        <w:ilvl w:val="1"/>
        <w:numId w:val="1"/>
      </w:numPr>
      <w:spacing w:line="500" w:lineRule="exact"/>
      <w:outlineLvl w:val="1"/>
    </w:pPr>
    <w:rPr>
      <w:rFonts w:ascii="Times New Roman" w:eastAsia="標楷體" w:hAnsi="Times New Roman"/>
      <w:b/>
      <w:b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numPr>
        <w:ilvl w:val="2"/>
        <w:numId w:val="1"/>
      </w:numPr>
      <w:spacing w:line="500" w:lineRule="exact"/>
      <w:outlineLvl w:val="2"/>
    </w:pPr>
    <w:rPr>
      <w:rFonts w:ascii="Times New Roman" w:eastAsia="標楷體" w:hAnsi="Times New Roman"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numPr>
        <w:ilvl w:val="3"/>
        <w:numId w:val="1"/>
      </w:numPr>
      <w:tabs>
        <w:tab w:val="left" w:pos="-16456"/>
      </w:tabs>
      <w:spacing w:line="500" w:lineRule="exact"/>
      <w:outlineLvl w:val="3"/>
    </w:pPr>
    <w:rPr>
      <w:rFonts w:ascii="Times New Roman" w:eastAsia="標楷體" w:hAnsi="Times New Roman"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-19852"/>
      </w:tabs>
      <w:spacing w:line="500" w:lineRule="exact"/>
      <w:outlineLvl w:val="4"/>
    </w:pPr>
    <w:rPr>
      <w:rFonts w:ascii="Times New Roman" w:eastAsia="標楷體" w:hAnsi="Times New Roman"/>
      <w:sz w:val="28"/>
      <w:szCs w:val="28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line="500" w:lineRule="exact"/>
      <w:outlineLvl w:val="5"/>
    </w:pPr>
    <w:rPr>
      <w:rFonts w:ascii="Times New Roman" w:eastAsia="標楷體" w:hAnsi="Times New Roman"/>
      <w:sz w:val="28"/>
      <w:szCs w:val="28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line="500" w:lineRule="exact"/>
      <w:outlineLvl w:val="6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1">
    <w:name w:val="WW_OutlineListStyle_11"/>
    <w:basedOn w:val="a2"/>
    <w:pPr>
      <w:numPr>
        <w:numId w:val="1"/>
      </w:numPr>
    </w:pPr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  <w:rPr>
      <w:rFonts w:cs="Mangal"/>
      <w:szCs w:val="21"/>
    </w:rPr>
  </w:style>
  <w:style w:type="character" w:customStyle="1" w:styleId="a5">
    <w:name w:val="註解文字 字元"/>
    <w:rPr>
      <w:rFonts w:cs="Mangal"/>
      <w:szCs w:val="21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Mangal"/>
      <w:b/>
      <w:bCs/>
      <w:szCs w:val="21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280"/>
    </w:pPr>
    <w:rPr>
      <w:rFonts w:ascii="標楷體" w:eastAsia="標楷體" w:hAnsi="標楷體" w:cs="標楷體"/>
      <w:b/>
      <w:bCs/>
      <w:sz w:val="30"/>
      <w:szCs w:val="24"/>
    </w:rPr>
  </w:style>
  <w:style w:type="paragraph" w:styleId="a8">
    <w:name w:val="List"/>
    <w:basedOn w:val="Textbody"/>
    <w:rPr>
      <w:rFonts w:cs="Lucida Sans"/>
    </w:r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a">
    <w:name w:val="header"/>
    <w:basedOn w:val="Standard"/>
    <w:pPr>
      <w:snapToGrid w:val="0"/>
    </w:pPr>
    <w:rPr>
      <w:sz w:val="20"/>
      <w:szCs w:val="20"/>
    </w:rPr>
  </w:style>
  <w:style w:type="paragraph" w:styleId="ab">
    <w:name w:val="footer"/>
    <w:basedOn w:val="Standard"/>
    <w:pPr>
      <w:snapToGrid w:val="0"/>
    </w:pPr>
    <w:rPr>
      <w:sz w:val="20"/>
      <w:szCs w:val="20"/>
    </w:rPr>
  </w:style>
  <w:style w:type="paragraph" w:styleId="ac">
    <w:name w:val="List Paragraph"/>
    <w:basedOn w:val="Standard"/>
    <w:pPr>
      <w:ind w:left="480"/>
    </w:pPr>
  </w:style>
  <w:style w:type="paragraph" w:styleId="ad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20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Cs w:val="24"/>
    </w:rPr>
  </w:style>
  <w:style w:type="paragraph" w:customStyle="1" w:styleId="10">
    <w:name w:val="清單段落1"/>
    <w:basedOn w:val="Standard"/>
    <w:pPr>
      <w:ind w:left="480"/>
    </w:pPr>
    <w:rPr>
      <w:rFonts w:cs="Calibri"/>
      <w:szCs w:val="24"/>
    </w:rPr>
  </w:style>
  <w:style w:type="paragraph" w:customStyle="1" w:styleId="cjk">
    <w:name w:val="cjk"/>
    <w:basedOn w:val="Standard"/>
    <w:pPr>
      <w:widowControl/>
      <w:spacing w:before="280" w:after="278"/>
    </w:pPr>
    <w:rPr>
      <w:rFonts w:ascii="標楷體" w:eastAsia="標楷體" w:hAnsi="標楷體" w:cs="新細明體, PMingLiU"/>
      <w:b/>
      <w:bCs/>
      <w:sz w:val="30"/>
      <w:szCs w:val="30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Pr>
      <w:rFonts w:ascii="Times New Roman" w:eastAsia="標楷體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3"/>
      <w:position w:val="0"/>
      <w:sz w:val="22"/>
      <w:szCs w:val="22"/>
      <w:u w:val="none"/>
      <w:vertAlign w:val="baseline"/>
    </w:rPr>
  </w:style>
  <w:style w:type="character" w:customStyle="1" w:styleId="WW8Num3z2">
    <w:name w:val="WW8Num3z2"/>
    <w:rPr>
      <w:rFonts w:ascii="Times New Roman" w:eastAsia="標楷體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3z7">
    <w:name w:val="WW8Num3z7"/>
    <w:rPr>
      <w:rFonts w:cs="Times New Roman"/>
    </w:rPr>
  </w:style>
  <w:style w:type="character" w:customStyle="1" w:styleId="WW8Num4z0">
    <w:name w:val="WW8Num4z0"/>
    <w:rPr>
      <w:rFonts w:ascii="標楷體" w:eastAsia="標楷體" w:hAnsi="標楷體" w:cs="標楷體"/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kern w:val="3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新細明體, PMingLiU"/>
      <w:b/>
      <w:bCs/>
      <w:kern w:val="3"/>
      <w:sz w:val="28"/>
      <w:szCs w:val="28"/>
      <w:lang w:eastAsia="zh-HK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Cs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position w:val="0"/>
      <w:sz w:val="26"/>
      <w:szCs w:val="26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af0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1">
    <w:name w:val="本文 字元"/>
    <w:rPr>
      <w:rFonts w:ascii="標楷體" w:eastAsia="標楷體" w:hAnsi="標楷體" w:cs="Times New Roman"/>
      <w:b/>
      <w:bCs/>
      <w:sz w:val="30"/>
      <w:szCs w:val="24"/>
    </w:rPr>
  </w:style>
  <w:style w:type="character" w:customStyle="1" w:styleId="af2">
    <w:name w:val="本文縮排 字元"/>
    <w:basedOn w:val="a0"/>
  </w:style>
  <w:style w:type="character" w:customStyle="1" w:styleId="21">
    <w:name w:val="本文 2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標題 1 字元"/>
    <w:rPr>
      <w:rFonts w:ascii="Times New Roman" w:eastAsia="標楷體" w:hAnsi="Times New Roman" w:cs="Times New Roman"/>
      <w:b/>
      <w:bCs/>
      <w:kern w:val="3"/>
      <w:sz w:val="28"/>
      <w:szCs w:val="28"/>
    </w:rPr>
  </w:style>
  <w:style w:type="character" w:customStyle="1" w:styleId="22">
    <w:name w:val="標題 2 字元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rPr>
      <w:rFonts w:ascii="Times New Roman" w:eastAsia="標楷體" w:hAnsi="Times New Roman" w:cs="Times New Roman"/>
      <w:sz w:val="28"/>
      <w:szCs w:val="28"/>
    </w:rPr>
  </w:style>
  <w:style w:type="character" w:customStyle="1" w:styleId="40">
    <w:name w:val="標題 4 字元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rPr>
      <w:rFonts w:ascii="Times New Roman" w:eastAsia="標楷體" w:hAnsi="Times New Roman" w:cs="Times New Roman"/>
      <w:sz w:val="28"/>
      <w:szCs w:val="28"/>
    </w:rPr>
  </w:style>
  <w:style w:type="character" w:customStyle="1" w:styleId="60">
    <w:name w:val="標題 6 字元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rPr>
      <w:rFonts w:ascii="Times New Roman" w:eastAsia="標楷體" w:hAnsi="Times New Roman" w:cs="Times New Roman"/>
      <w:sz w:val="28"/>
      <w:szCs w:val="28"/>
    </w:rPr>
  </w:style>
  <w:style w:type="numbering" w:customStyle="1" w:styleId="WWOutlineListStyle10">
    <w:name w:val="WW_OutlineListStyle_10"/>
    <w:basedOn w:val="a2"/>
    <w:pPr>
      <w:numPr>
        <w:numId w:val="2"/>
      </w:numPr>
    </w:pPr>
  </w:style>
  <w:style w:type="numbering" w:customStyle="1" w:styleId="WWOutlineListStyle9">
    <w:name w:val="WW_OutlineListStyle_9"/>
    <w:basedOn w:val="a2"/>
    <w:pPr>
      <w:numPr>
        <w:numId w:val="3"/>
      </w:numPr>
    </w:pPr>
  </w:style>
  <w:style w:type="numbering" w:customStyle="1" w:styleId="WWOutlineListStyle8">
    <w:name w:val="WW_OutlineListStyle_8"/>
    <w:basedOn w:val="a2"/>
    <w:pPr>
      <w:numPr>
        <w:numId w:val="4"/>
      </w:numPr>
    </w:pPr>
  </w:style>
  <w:style w:type="numbering" w:customStyle="1" w:styleId="WWOutlineListStyle7">
    <w:name w:val="WW_OutlineListStyle_7"/>
    <w:basedOn w:val="a2"/>
    <w:pPr>
      <w:numPr>
        <w:numId w:val="5"/>
      </w:numPr>
    </w:pPr>
  </w:style>
  <w:style w:type="numbering" w:customStyle="1" w:styleId="WWOutlineListStyle6">
    <w:name w:val="WW_OutlineListStyle_6"/>
    <w:basedOn w:val="a2"/>
    <w:pPr>
      <w:numPr>
        <w:numId w:val="6"/>
      </w:numPr>
    </w:pPr>
  </w:style>
  <w:style w:type="numbering" w:customStyle="1" w:styleId="WWOutlineListStyle5">
    <w:name w:val="WW_OutlineListStyle_5"/>
    <w:basedOn w:val="a2"/>
    <w:pPr>
      <w:numPr>
        <w:numId w:val="7"/>
      </w:numPr>
    </w:pPr>
  </w:style>
  <w:style w:type="numbering" w:customStyle="1" w:styleId="WWOutlineListStyle4">
    <w:name w:val="WW_OutlineListStyle_4"/>
    <w:basedOn w:val="a2"/>
    <w:pPr>
      <w:numPr>
        <w:numId w:val="8"/>
      </w:numPr>
    </w:pPr>
  </w:style>
  <w:style w:type="numbering" w:customStyle="1" w:styleId="WWOutlineListStyle3">
    <w:name w:val="WW_OutlineListStyle_3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numbering" w:customStyle="1" w:styleId="WWOutlineListStyle1">
    <w:name w:val="WW_OutlineListStyle_1"/>
    <w:basedOn w:val="a2"/>
    <w:pPr>
      <w:numPr>
        <w:numId w:val="11"/>
      </w:numPr>
    </w:pPr>
  </w:style>
  <w:style w:type="numbering" w:customStyle="1" w:styleId="WWOutlineListStyle">
    <w:name w:val="WW_OutlineListStyle"/>
    <w:basedOn w:val="a2"/>
    <w:pPr>
      <w:numPr>
        <w:numId w:val="12"/>
      </w:numPr>
    </w:pPr>
  </w:style>
  <w:style w:type="numbering" w:customStyle="1" w:styleId="Outline">
    <w:name w:val="Outline"/>
    <w:basedOn w:val="a2"/>
    <w:pPr>
      <w:numPr>
        <w:numId w:val="13"/>
      </w:numPr>
    </w:pPr>
  </w:style>
  <w:style w:type="numbering" w:customStyle="1" w:styleId="WW8Num1">
    <w:name w:val="WW8Num1"/>
    <w:basedOn w:val="a2"/>
    <w:pPr>
      <w:numPr>
        <w:numId w:val="14"/>
      </w:numPr>
    </w:pPr>
  </w:style>
  <w:style w:type="numbering" w:customStyle="1" w:styleId="WW8Num2">
    <w:name w:val="WW8Num2"/>
    <w:basedOn w:val="a2"/>
    <w:pPr>
      <w:numPr>
        <w:numId w:val="15"/>
      </w:numPr>
    </w:pPr>
  </w:style>
  <w:style w:type="numbering" w:customStyle="1" w:styleId="WW8Num3">
    <w:name w:val="WW8Num3"/>
    <w:basedOn w:val="a2"/>
    <w:pPr>
      <w:numPr>
        <w:numId w:val="16"/>
      </w:numPr>
    </w:pPr>
  </w:style>
  <w:style w:type="numbering" w:customStyle="1" w:styleId="WW8Num4">
    <w:name w:val="WW8Num4"/>
    <w:basedOn w:val="a2"/>
    <w:pPr>
      <w:numPr>
        <w:numId w:val="17"/>
      </w:numPr>
    </w:pPr>
  </w:style>
  <w:style w:type="numbering" w:customStyle="1" w:styleId="WW8Num5">
    <w:name w:val="WW8Num5"/>
    <w:basedOn w:val="a2"/>
    <w:pPr>
      <w:numPr>
        <w:numId w:val="18"/>
      </w:numPr>
    </w:pPr>
  </w:style>
  <w:style w:type="numbering" w:customStyle="1" w:styleId="WW8Num6">
    <w:name w:val="WW8Num6"/>
    <w:basedOn w:val="a2"/>
    <w:pPr>
      <w:numPr>
        <w:numId w:val="19"/>
      </w:numPr>
    </w:pPr>
  </w:style>
  <w:style w:type="numbering" w:customStyle="1" w:styleId="WW8Num7">
    <w:name w:val="WW8Num7"/>
    <w:basedOn w:val="a2"/>
    <w:pPr>
      <w:numPr>
        <w:numId w:val="20"/>
      </w:numPr>
    </w:pPr>
  </w:style>
  <w:style w:type="numbering" w:customStyle="1" w:styleId="WW8Num8">
    <w:name w:val="WW8Num8"/>
    <w:basedOn w:val="a2"/>
    <w:pPr>
      <w:numPr>
        <w:numId w:val="21"/>
      </w:numPr>
    </w:pPr>
  </w:style>
  <w:style w:type="numbering" w:customStyle="1" w:styleId="WW8Num9">
    <w:name w:val="WW8Num9"/>
    <w:basedOn w:val="a2"/>
    <w:pPr>
      <w:numPr>
        <w:numId w:val="22"/>
      </w:numPr>
    </w:pPr>
  </w:style>
  <w:style w:type="numbering" w:customStyle="1" w:styleId="WW8Num10">
    <w:name w:val="WW8Num10"/>
    <w:basedOn w:val="a2"/>
    <w:pPr>
      <w:numPr>
        <w:numId w:val="23"/>
      </w:numPr>
    </w:pPr>
  </w:style>
  <w:style w:type="numbering" w:customStyle="1" w:styleId="WW8Num11">
    <w:name w:val="WW8Num11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文化部103年青年村落文化行動計畫獎勵作業要點</dc:title>
  <dc:subject>文化部103年青年村落文化行動計畫獎勵作業要點</dc:subject>
  <dc:creator>文化部文化資源司研發科  古惠茹　Tel：02-8512-6309</dc:creator>
  <cp:keywords>文化部103年青年村落文化行動計畫獎勵作業要點</cp:keywords>
  <cp:lastModifiedBy>劉貫立</cp:lastModifiedBy>
  <cp:revision>3</cp:revision>
  <cp:lastPrinted>2020-11-30T01:39:00Z</cp:lastPrinted>
  <dcterms:created xsi:type="dcterms:W3CDTF">2022-07-11T01:01:00Z</dcterms:created>
  <dcterms:modified xsi:type="dcterms:W3CDTF">2023-02-08T01:44:00Z</dcterms:modified>
</cp:coreProperties>
</file>